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995F9" w14:textId="622B7385" w:rsidR="00D93AD2" w:rsidRPr="00D93AD2" w:rsidRDefault="00BE5100" w:rsidP="00FE1EFB">
      <w:pPr>
        <w:pStyle w:val="Standard"/>
        <w:jc w:val="center"/>
        <w:rPr>
          <w:rFonts w:ascii="NewsGotT" w:hAnsi="NewsGotT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NewsGotT" w:hAnsi="NewsGotT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="0096417B" w:rsidRPr="00D93AD2">
        <w:rPr>
          <w:rFonts w:ascii="NewsGotT" w:hAnsi="NewsGotT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CONCURSO DE MICRORRELATOS MATEMÁTICOS </w:t>
      </w:r>
    </w:p>
    <w:p w14:paraId="40FA8730" w14:textId="0BFF09E9" w:rsidR="007B1866" w:rsidRDefault="0096417B" w:rsidP="00FE1EFB">
      <w:pPr>
        <w:pStyle w:val="Standard"/>
        <w:jc w:val="center"/>
        <w:rPr>
          <w:rFonts w:ascii="NewsGotT" w:hAnsi="NewsGotT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3AD2">
        <w:rPr>
          <w:rFonts w:ascii="NewsGotT" w:hAnsi="NewsGotT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 IES SAN ANTONIO </w:t>
      </w:r>
      <w:r w:rsidR="00D93AD2" w:rsidRPr="00D93AD2">
        <w:rPr>
          <w:rFonts w:ascii="NewsGotT" w:hAnsi="NewsGotT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93AD2">
        <w:rPr>
          <w:rFonts w:ascii="NewsGotT" w:hAnsi="NewsGotT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OLIMPIADA</w:t>
      </w:r>
      <w:r w:rsidR="00D93AD2" w:rsidRPr="00D93AD2">
        <w:rPr>
          <w:rFonts w:ascii="NewsGotT" w:hAnsi="NewsGotT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93AD2">
        <w:rPr>
          <w:rFonts w:ascii="NewsGotT" w:hAnsi="NewsGotT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MATEMÁTICA</w:t>
      </w:r>
      <w:r w:rsidR="00D93AD2" w:rsidRPr="00D93AD2">
        <w:rPr>
          <w:rFonts w:ascii="NewsGotT" w:hAnsi="NewsGotT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THALES</w:t>
      </w:r>
    </w:p>
    <w:p w14:paraId="522BD508" w14:textId="4B28D623" w:rsidR="00EE701B" w:rsidRPr="00EE701B" w:rsidRDefault="00EE701B" w:rsidP="00FE1EFB">
      <w:pPr>
        <w:pStyle w:val="Standard"/>
        <w:jc w:val="center"/>
        <w:rPr>
          <w:rFonts w:ascii="NewsGotT" w:hAnsi="NewsGot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Pr="00EE701B">
          <w:rPr>
            <w:rStyle w:val="Hipervnculo"/>
            <w:rFonts w:ascii="NewsGotT" w:hAnsi="NewsGotT" w:hint="eastAsia"/>
            <w:b/>
            <w:sz w:val="32"/>
            <w:szCs w:val="3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http://bit.ly/formula</w:t>
        </w:r>
        <w:bookmarkStart w:id="0" w:name="_GoBack"/>
        <w:bookmarkEnd w:id="0"/>
        <w:r w:rsidRPr="00EE701B">
          <w:rPr>
            <w:rStyle w:val="Hipervnculo"/>
            <w:rFonts w:ascii="NewsGotT" w:hAnsi="NewsGotT" w:hint="eastAsia"/>
            <w:b/>
            <w:sz w:val="32"/>
            <w:szCs w:val="3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rio-microrrelatos-IESSA</w:t>
        </w:r>
      </w:hyperlink>
      <w:r w:rsidRPr="00EE701B">
        <w:rPr>
          <w:rFonts w:ascii="NewsGotT" w:hAnsi="NewsGot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62112FA" w14:textId="77777777" w:rsidR="007B1866" w:rsidRPr="00FE1EFB" w:rsidRDefault="007B1866" w:rsidP="00FE1EFB">
      <w:pPr>
        <w:pStyle w:val="Standard"/>
        <w:jc w:val="both"/>
        <w:rPr>
          <w:rFonts w:ascii="NewsGotT" w:hAnsi="NewsGotT"/>
          <w:sz w:val="28"/>
          <w:szCs w:val="28"/>
        </w:rPr>
      </w:pPr>
    </w:p>
    <w:p w14:paraId="433261D2" w14:textId="77777777" w:rsidR="00BE5100" w:rsidRPr="00FE1EFB" w:rsidRDefault="0096417B" w:rsidP="00BE5100">
      <w:pPr>
        <w:pStyle w:val="Standard"/>
        <w:jc w:val="both"/>
        <w:rPr>
          <w:rFonts w:ascii="NewsGotT" w:hAnsi="NewsGotT"/>
          <w:sz w:val="28"/>
          <w:szCs w:val="28"/>
        </w:rPr>
      </w:pPr>
      <w:r w:rsidRPr="00FE1EFB">
        <w:rPr>
          <w:rFonts w:ascii="NewsGotT" w:hAnsi="NewsGotT"/>
          <w:sz w:val="32"/>
          <w:szCs w:val="3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BE5100" w14:paraId="54B79A60" w14:textId="66E33784" w:rsidTr="003131A4">
        <w:tc>
          <w:tcPr>
            <w:tcW w:w="3114" w:type="dxa"/>
          </w:tcPr>
          <w:p w14:paraId="608E78A7" w14:textId="6B1EEF8A" w:rsidR="00BE5100" w:rsidRPr="00BE5100" w:rsidRDefault="00BE5100" w:rsidP="00BE5100">
            <w:pPr>
              <w:pStyle w:val="Standard"/>
              <w:jc w:val="right"/>
              <w:rPr>
                <w:rFonts w:ascii="NewsGotT" w:hAnsi="NewsGotT"/>
                <w:b/>
                <w:bCs/>
              </w:rPr>
            </w:pPr>
            <w:r w:rsidRPr="00BE5100">
              <w:rPr>
                <w:rFonts w:ascii="NewsGotT" w:hAnsi="NewsGotT"/>
                <w:b/>
                <w:bCs/>
              </w:rPr>
              <w:t>Título:</w:t>
            </w:r>
          </w:p>
        </w:tc>
        <w:tc>
          <w:tcPr>
            <w:tcW w:w="6514" w:type="dxa"/>
          </w:tcPr>
          <w:p w14:paraId="35D5A88F" w14:textId="77777777" w:rsidR="00BE5100" w:rsidRPr="003131A4" w:rsidRDefault="00BE5100" w:rsidP="00BE5100">
            <w:pPr>
              <w:pStyle w:val="Standard"/>
              <w:jc w:val="both"/>
              <w:rPr>
                <w:rFonts w:ascii="NewsGotT" w:hAnsi="NewsGotT"/>
              </w:rPr>
            </w:pPr>
          </w:p>
        </w:tc>
      </w:tr>
      <w:tr w:rsidR="00BE5100" w14:paraId="752B1B85" w14:textId="60B0351D" w:rsidTr="003131A4">
        <w:tc>
          <w:tcPr>
            <w:tcW w:w="3114" w:type="dxa"/>
          </w:tcPr>
          <w:p w14:paraId="22AA2A72" w14:textId="6B1D4D03" w:rsidR="00BE5100" w:rsidRPr="00BE5100" w:rsidRDefault="00BE5100" w:rsidP="00BE5100">
            <w:pPr>
              <w:pStyle w:val="Standard"/>
              <w:jc w:val="right"/>
              <w:rPr>
                <w:rFonts w:ascii="NewsGotT" w:hAnsi="NewsGotT"/>
                <w:b/>
                <w:bCs/>
              </w:rPr>
            </w:pPr>
            <w:r w:rsidRPr="00BE5100">
              <w:rPr>
                <w:rFonts w:ascii="NewsGotT" w:hAnsi="NewsGotT"/>
                <w:b/>
                <w:bCs/>
              </w:rPr>
              <w:t>Nombre y Apellidos:</w:t>
            </w:r>
          </w:p>
        </w:tc>
        <w:tc>
          <w:tcPr>
            <w:tcW w:w="6514" w:type="dxa"/>
          </w:tcPr>
          <w:p w14:paraId="62F27818" w14:textId="77777777" w:rsidR="00BE5100" w:rsidRPr="003131A4" w:rsidRDefault="00BE5100" w:rsidP="00BE5100">
            <w:pPr>
              <w:pStyle w:val="Standard"/>
              <w:jc w:val="both"/>
              <w:rPr>
                <w:rFonts w:ascii="NewsGotT" w:hAnsi="NewsGotT"/>
              </w:rPr>
            </w:pPr>
          </w:p>
        </w:tc>
      </w:tr>
      <w:tr w:rsidR="003131A4" w14:paraId="5B3F4A01" w14:textId="77777777" w:rsidTr="003131A4">
        <w:tc>
          <w:tcPr>
            <w:tcW w:w="3114" w:type="dxa"/>
          </w:tcPr>
          <w:p w14:paraId="03EE8BB8" w14:textId="48B91E0F" w:rsidR="003131A4" w:rsidRPr="00BE5100" w:rsidRDefault="003131A4" w:rsidP="00BE5100">
            <w:pPr>
              <w:pStyle w:val="Standard"/>
              <w:jc w:val="right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/>
                <w:b/>
                <w:bCs/>
              </w:rPr>
              <w:t>Edad:</w:t>
            </w:r>
          </w:p>
        </w:tc>
        <w:tc>
          <w:tcPr>
            <w:tcW w:w="6514" w:type="dxa"/>
          </w:tcPr>
          <w:p w14:paraId="7172C6BE" w14:textId="77777777" w:rsidR="003131A4" w:rsidRPr="003131A4" w:rsidRDefault="003131A4" w:rsidP="00BE5100">
            <w:pPr>
              <w:pStyle w:val="Standard"/>
              <w:jc w:val="both"/>
              <w:rPr>
                <w:rFonts w:ascii="NewsGotT" w:hAnsi="NewsGotT"/>
              </w:rPr>
            </w:pPr>
          </w:p>
        </w:tc>
      </w:tr>
      <w:tr w:rsidR="00703FFF" w14:paraId="71FA9FBF" w14:textId="77777777" w:rsidTr="003131A4">
        <w:tc>
          <w:tcPr>
            <w:tcW w:w="3114" w:type="dxa"/>
          </w:tcPr>
          <w:p w14:paraId="397B6E92" w14:textId="6E817096" w:rsidR="00703FFF" w:rsidRPr="00BE5100" w:rsidRDefault="00703FFF" w:rsidP="00BE5100">
            <w:pPr>
              <w:pStyle w:val="Standard"/>
              <w:jc w:val="right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/>
                <w:b/>
                <w:bCs/>
              </w:rPr>
              <w:t>Curso:</w:t>
            </w:r>
          </w:p>
        </w:tc>
        <w:tc>
          <w:tcPr>
            <w:tcW w:w="6514" w:type="dxa"/>
          </w:tcPr>
          <w:p w14:paraId="4F4DAD35" w14:textId="77777777" w:rsidR="00703FFF" w:rsidRPr="003131A4" w:rsidRDefault="00703FFF" w:rsidP="00BE5100">
            <w:pPr>
              <w:pStyle w:val="Standard"/>
              <w:jc w:val="both"/>
              <w:rPr>
                <w:rFonts w:ascii="NewsGotT" w:hAnsi="NewsGotT"/>
              </w:rPr>
            </w:pPr>
          </w:p>
        </w:tc>
      </w:tr>
      <w:tr w:rsidR="00BE5100" w14:paraId="50D6419E" w14:textId="0AF61367" w:rsidTr="003131A4">
        <w:tc>
          <w:tcPr>
            <w:tcW w:w="3114" w:type="dxa"/>
          </w:tcPr>
          <w:p w14:paraId="11CBC1CB" w14:textId="46A645F8" w:rsidR="00BE5100" w:rsidRPr="00BE5100" w:rsidRDefault="00BE5100" w:rsidP="00BE5100">
            <w:pPr>
              <w:pStyle w:val="Standard"/>
              <w:jc w:val="right"/>
              <w:rPr>
                <w:rFonts w:ascii="NewsGotT" w:hAnsi="NewsGotT"/>
                <w:b/>
                <w:bCs/>
              </w:rPr>
            </w:pPr>
            <w:r w:rsidRPr="00BE5100">
              <w:rPr>
                <w:rFonts w:ascii="NewsGotT" w:hAnsi="NewsGotT"/>
                <w:b/>
                <w:bCs/>
              </w:rPr>
              <w:t>Centro Educativo:</w:t>
            </w:r>
          </w:p>
        </w:tc>
        <w:tc>
          <w:tcPr>
            <w:tcW w:w="6514" w:type="dxa"/>
          </w:tcPr>
          <w:p w14:paraId="1D53125D" w14:textId="77777777" w:rsidR="00BE5100" w:rsidRPr="003131A4" w:rsidRDefault="00BE5100" w:rsidP="00BE5100">
            <w:pPr>
              <w:pStyle w:val="Standard"/>
              <w:jc w:val="both"/>
              <w:rPr>
                <w:rFonts w:ascii="NewsGotT" w:hAnsi="NewsGotT"/>
              </w:rPr>
            </w:pPr>
          </w:p>
        </w:tc>
      </w:tr>
      <w:tr w:rsidR="003131A4" w14:paraId="6F8D5531" w14:textId="77777777" w:rsidTr="003131A4">
        <w:tc>
          <w:tcPr>
            <w:tcW w:w="3114" w:type="dxa"/>
          </w:tcPr>
          <w:p w14:paraId="7402FB70" w14:textId="3C0CF24A" w:rsidR="003131A4" w:rsidRPr="00BE5100" w:rsidRDefault="003131A4" w:rsidP="00BE5100">
            <w:pPr>
              <w:pStyle w:val="Standard"/>
              <w:jc w:val="right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/>
                <w:b/>
                <w:bCs/>
              </w:rPr>
              <w:t>Localidad:</w:t>
            </w:r>
          </w:p>
        </w:tc>
        <w:tc>
          <w:tcPr>
            <w:tcW w:w="6514" w:type="dxa"/>
          </w:tcPr>
          <w:p w14:paraId="3174F951" w14:textId="77777777" w:rsidR="003131A4" w:rsidRPr="003131A4" w:rsidRDefault="003131A4" w:rsidP="00BE5100">
            <w:pPr>
              <w:pStyle w:val="Standard"/>
              <w:jc w:val="both"/>
              <w:rPr>
                <w:rFonts w:ascii="NewsGotT" w:hAnsi="NewsGotT"/>
              </w:rPr>
            </w:pPr>
          </w:p>
        </w:tc>
      </w:tr>
      <w:tr w:rsidR="00BA7352" w14:paraId="30ABF67B" w14:textId="77777777" w:rsidTr="0035389F">
        <w:trPr>
          <w:trHeight w:val="6059"/>
        </w:trPr>
        <w:tc>
          <w:tcPr>
            <w:tcW w:w="9628" w:type="dxa"/>
            <w:gridSpan w:val="2"/>
          </w:tcPr>
          <w:p w14:paraId="6508CFE7" w14:textId="77777777" w:rsidR="00BA7352" w:rsidRPr="00703FFF" w:rsidRDefault="00BA7352" w:rsidP="00BA7352">
            <w:pPr>
              <w:pStyle w:val="Standard"/>
              <w:jc w:val="both"/>
              <w:rPr>
                <w:rFonts w:ascii="NewsGotT" w:hAnsi="NewsGotT"/>
              </w:rPr>
            </w:pPr>
            <w:r w:rsidRPr="00BE5100">
              <w:rPr>
                <w:rFonts w:ascii="NewsGotT" w:hAnsi="NewsGotT"/>
                <w:b/>
                <w:bCs/>
              </w:rPr>
              <w:t xml:space="preserve">Microrrelato </w:t>
            </w:r>
            <w:r>
              <w:rPr>
                <w:rFonts w:ascii="NewsGotT" w:hAnsi="NewsGotT"/>
                <w:b/>
                <w:bCs/>
              </w:rPr>
              <w:t xml:space="preserve">(extensión máxima 20 líneas, tamaño 12, interlineado sencillo) </w:t>
            </w:r>
          </w:p>
          <w:p w14:paraId="1E1CC822" w14:textId="77777777" w:rsidR="00BA7352" w:rsidRPr="00703FFF" w:rsidRDefault="00BA7352" w:rsidP="00BE5100">
            <w:pPr>
              <w:pStyle w:val="Standard"/>
              <w:jc w:val="both"/>
              <w:rPr>
                <w:rFonts w:ascii="NewsGotT" w:hAnsi="NewsGotT"/>
              </w:rPr>
            </w:pPr>
          </w:p>
          <w:p w14:paraId="51367374" w14:textId="77777777" w:rsidR="00BA7352" w:rsidRPr="00703FFF" w:rsidRDefault="00BA7352" w:rsidP="00BE5100">
            <w:pPr>
              <w:pStyle w:val="Standard"/>
              <w:jc w:val="both"/>
              <w:rPr>
                <w:rFonts w:ascii="NewsGotT" w:hAnsi="NewsGotT"/>
              </w:rPr>
            </w:pPr>
          </w:p>
          <w:p w14:paraId="30F7FE56" w14:textId="77777777" w:rsidR="00BA7352" w:rsidRPr="00703FFF" w:rsidRDefault="00BA7352" w:rsidP="00BE5100">
            <w:pPr>
              <w:pStyle w:val="Standard"/>
              <w:jc w:val="both"/>
              <w:rPr>
                <w:rFonts w:ascii="NewsGotT" w:hAnsi="NewsGotT"/>
              </w:rPr>
            </w:pPr>
          </w:p>
          <w:p w14:paraId="34E4F0E0" w14:textId="77777777" w:rsidR="00BA7352" w:rsidRPr="00703FFF" w:rsidRDefault="00BA7352" w:rsidP="00BE5100">
            <w:pPr>
              <w:pStyle w:val="Standard"/>
              <w:jc w:val="both"/>
              <w:rPr>
                <w:rFonts w:ascii="NewsGotT" w:hAnsi="NewsGotT"/>
              </w:rPr>
            </w:pPr>
          </w:p>
          <w:p w14:paraId="4DF98DBA" w14:textId="77777777" w:rsidR="00BA7352" w:rsidRPr="00703FFF" w:rsidRDefault="00BA7352" w:rsidP="00BE5100">
            <w:pPr>
              <w:pStyle w:val="Standard"/>
              <w:jc w:val="both"/>
              <w:rPr>
                <w:rFonts w:ascii="NewsGotT" w:hAnsi="NewsGotT"/>
              </w:rPr>
            </w:pPr>
          </w:p>
          <w:p w14:paraId="79BEF5EE" w14:textId="77777777" w:rsidR="00BA7352" w:rsidRPr="00703FFF" w:rsidRDefault="00BA7352" w:rsidP="00BE5100">
            <w:pPr>
              <w:pStyle w:val="Standard"/>
              <w:jc w:val="both"/>
              <w:rPr>
                <w:rFonts w:ascii="NewsGotT" w:hAnsi="NewsGotT"/>
              </w:rPr>
            </w:pPr>
          </w:p>
          <w:p w14:paraId="2DED91BD" w14:textId="77777777" w:rsidR="00BA7352" w:rsidRPr="00703FFF" w:rsidRDefault="00BA7352" w:rsidP="00BE5100">
            <w:pPr>
              <w:pStyle w:val="Standard"/>
              <w:jc w:val="both"/>
              <w:rPr>
                <w:rFonts w:ascii="NewsGotT" w:hAnsi="NewsGotT"/>
              </w:rPr>
            </w:pPr>
          </w:p>
          <w:p w14:paraId="0DFCD741" w14:textId="77777777" w:rsidR="00BA7352" w:rsidRPr="00703FFF" w:rsidRDefault="00BA7352" w:rsidP="00BE5100">
            <w:pPr>
              <w:pStyle w:val="Standard"/>
              <w:jc w:val="both"/>
              <w:rPr>
                <w:rFonts w:ascii="NewsGotT" w:hAnsi="NewsGotT"/>
              </w:rPr>
            </w:pPr>
          </w:p>
          <w:p w14:paraId="37DA990D" w14:textId="77777777" w:rsidR="00BA7352" w:rsidRPr="00703FFF" w:rsidRDefault="00BA7352" w:rsidP="00BE5100">
            <w:pPr>
              <w:pStyle w:val="Standard"/>
              <w:jc w:val="both"/>
              <w:rPr>
                <w:rFonts w:ascii="NewsGotT" w:hAnsi="NewsGotT"/>
              </w:rPr>
            </w:pPr>
          </w:p>
          <w:p w14:paraId="582E69A7" w14:textId="77777777" w:rsidR="00BA7352" w:rsidRPr="00703FFF" w:rsidRDefault="00BA7352" w:rsidP="00BE5100">
            <w:pPr>
              <w:pStyle w:val="Standard"/>
              <w:jc w:val="both"/>
              <w:rPr>
                <w:rFonts w:ascii="NewsGotT" w:hAnsi="NewsGotT"/>
              </w:rPr>
            </w:pPr>
          </w:p>
          <w:p w14:paraId="07981505" w14:textId="77777777" w:rsidR="00BA7352" w:rsidRPr="00703FFF" w:rsidRDefault="00BA7352" w:rsidP="00BE5100">
            <w:pPr>
              <w:pStyle w:val="Standard"/>
              <w:jc w:val="both"/>
              <w:rPr>
                <w:rFonts w:ascii="NewsGotT" w:hAnsi="NewsGotT"/>
              </w:rPr>
            </w:pPr>
          </w:p>
          <w:p w14:paraId="706B2320" w14:textId="77777777" w:rsidR="00BA7352" w:rsidRPr="00703FFF" w:rsidRDefault="00BA7352" w:rsidP="00BE5100">
            <w:pPr>
              <w:pStyle w:val="Standard"/>
              <w:jc w:val="both"/>
              <w:rPr>
                <w:rFonts w:ascii="NewsGotT" w:hAnsi="NewsGotT"/>
              </w:rPr>
            </w:pPr>
          </w:p>
          <w:p w14:paraId="592F794F" w14:textId="77777777" w:rsidR="00BA7352" w:rsidRPr="00703FFF" w:rsidRDefault="00BA7352" w:rsidP="00BE5100">
            <w:pPr>
              <w:pStyle w:val="Standard"/>
              <w:jc w:val="both"/>
              <w:rPr>
                <w:rFonts w:ascii="NewsGotT" w:hAnsi="NewsGotT"/>
              </w:rPr>
            </w:pPr>
          </w:p>
          <w:p w14:paraId="0D4DC11E" w14:textId="77777777" w:rsidR="00BA7352" w:rsidRPr="00703FFF" w:rsidRDefault="00BA7352" w:rsidP="00BE5100">
            <w:pPr>
              <w:pStyle w:val="Standard"/>
              <w:jc w:val="both"/>
              <w:rPr>
                <w:rFonts w:ascii="NewsGotT" w:hAnsi="NewsGotT"/>
              </w:rPr>
            </w:pPr>
          </w:p>
          <w:p w14:paraId="7AF64136" w14:textId="77777777" w:rsidR="00BA7352" w:rsidRPr="00703FFF" w:rsidRDefault="00BA7352" w:rsidP="00BE5100">
            <w:pPr>
              <w:pStyle w:val="Standard"/>
              <w:jc w:val="both"/>
              <w:rPr>
                <w:rFonts w:ascii="NewsGotT" w:hAnsi="NewsGotT"/>
              </w:rPr>
            </w:pPr>
          </w:p>
          <w:p w14:paraId="54309FFD" w14:textId="77777777" w:rsidR="00BA7352" w:rsidRPr="00703FFF" w:rsidRDefault="00BA7352" w:rsidP="00BE5100">
            <w:pPr>
              <w:pStyle w:val="Standard"/>
              <w:jc w:val="both"/>
              <w:rPr>
                <w:rFonts w:ascii="NewsGotT" w:hAnsi="NewsGotT"/>
              </w:rPr>
            </w:pPr>
          </w:p>
          <w:p w14:paraId="687691FC" w14:textId="77777777" w:rsidR="00BA7352" w:rsidRPr="00703FFF" w:rsidRDefault="00BA7352" w:rsidP="00BE5100">
            <w:pPr>
              <w:pStyle w:val="Standard"/>
              <w:jc w:val="both"/>
              <w:rPr>
                <w:rFonts w:ascii="NewsGotT" w:hAnsi="NewsGotT"/>
              </w:rPr>
            </w:pPr>
          </w:p>
          <w:p w14:paraId="27CB7206" w14:textId="77777777" w:rsidR="00BA7352" w:rsidRPr="00703FFF" w:rsidRDefault="00BA7352" w:rsidP="00BE5100">
            <w:pPr>
              <w:pStyle w:val="Standard"/>
              <w:jc w:val="both"/>
              <w:rPr>
                <w:rFonts w:ascii="NewsGotT" w:hAnsi="NewsGotT"/>
              </w:rPr>
            </w:pPr>
          </w:p>
          <w:p w14:paraId="42E22539" w14:textId="77777777" w:rsidR="00BA7352" w:rsidRPr="00703FFF" w:rsidRDefault="00BA7352" w:rsidP="00BE5100">
            <w:pPr>
              <w:pStyle w:val="Standard"/>
              <w:jc w:val="both"/>
              <w:rPr>
                <w:rFonts w:ascii="NewsGotT" w:hAnsi="NewsGotT"/>
              </w:rPr>
            </w:pPr>
          </w:p>
          <w:p w14:paraId="28AA848E" w14:textId="18953F1B" w:rsidR="00BA7352" w:rsidRPr="00BE5100" w:rsidRDefault="00BA7352" w:rsidP="00BE5100">
            <w:pPr>
              <w:pStyle w:val="Standard"/>
              <w:jc w:val="both"/>
              <w:rPr>
                <w:rFonts w:ascii="NewsGotT" w:hAnsi="NewsGotT"/>
                <w:b/>
                <w:bCs/>
              </w:rPr>
            </w:pPr>
          </w:p>
        </w:tc>
      </w:tr>
    </w:tbl>
    <w:p w14:paraId="0E209BEC" w14:textId="527025DC" w:rsidR="007B1866" w:rsidRDefault="007B1866" w:rsidP="00BE5100">
      <w:pPr>
        <w:pStyle w:val="Standard"/>
        <w:jc w:val="both"/>
        <w:rPr>
          <w:rFonts w:ascii="NewsGotT" w:hAnsi="NewsGotT"/>
          <w:sz w:val="28"/>
          <w:szCs w:val="28"/>
        </w:rPr>
      </w:pPr>
    </w:p>
    <w:p w14:paraId="33693B7E" w14:textId="671C310E" w:rsidR="003131A4" w:rsidRDefault="003131A4" w:rsidP="00BE5100">
      <w:pPr>
        <w:pStyle w:val="Standard"/>
        <w:jc w:val="both"/>
        <w:rPr>
          <w:rFonts w:ascii="NewsGotT" w:hAnsi="NewsGotT"/>
          <w:sz w:val="28"/>
          <w:szCs w:val="28"/>
        </w:rPr>
      </w:pPr>
    </w:p>
    <w:p w14:paraId="3F92CF96" w14:textId="7E327DBD" w:rsidR="003131A4" w:rsidRDefault="003131A4" w:rsidP="00BE5100">
      <w:pPr>
        <w:pStyle w:val="Standard"/>
        <w:jc w:val="both"/>
        <w:rPr>
          <w:rFonts w:ascii="NewsGotT" w:hAnsi="NewsGotT"/>
          <w:sz w:val="28"/>
          <w:szCs w:val="28"/>
        </w:rPr>
      </w:pPr>
    </w:p>
    <w:p w14:paraId="720EAA1A" w14:textId="77777777" w:rsidR="003131A4" w:rsidRPr="00FE1EFB" w:rsidRDefault="003131A4" w:rsidP="00BE5100">
      <w:pPr>
        <w:pStyle w:val="Standard"/>
        <w:jc w:val="both"/>
        <w:rPr>
          <w:rFonts w:ascii="NewsGotT" w:hAnsi="NewsGotT"/>
          <w:sz w:val="28"/>
          <w:szCs w:val="28"/>
        </w:rPr>
      </w:pPr>
    </w:p>
    <w:p w14:paraId="6BEBF6DE" w14:textId="4C22806F" w:rsidR="007B1866" w:rsidRPr="00FE1EFB" w:rsidRDefault="007B1866" w:rsidP="003131A4">
      <w:pPr>
        <w:pStyle w:val="Standard"/>
        <w:jc w:val="center"/>
        <w:rPr>
          <w:rFonts w:ascii="NewsGotT" w:hAnsi="NewsGotT"/>
          <w:sz w:val="28"/>
          <w:szCs w:val="28"/>
        </w:rPr>
      </w:pPr>
    </w:p>
    <w:sectPr w:rsidR="007B1866" w:rsidRPr="00FE1EFB" w:rsidSect="00594FA7">
      <w:headerReference w:type="default" r:id="rId7"/>
      <w:footerReference w:type="default" r:id="rId8"/>
      <w:pgSz w:w="11906" w:h="16838"/>
      <w:pgMar w:top="161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C57C8" w14:textId="77777777" w:rsidR="00CC4808" w:rsidRDefault="00CC4808">
      <w:pPr>
        <w:rPr>
          <w:rFonts w:hint="eastAsia"/>
        </w:rPr>
      </w:pPr>
      <w:r>
        <w:separator/>
      </w:r>
    </w:p>
  </w:endnote>
  <w:endnote w:type="continuationSeparator" w:id="0">
    <w:p w14:paraId="2C4DF151" w14:textId="77777777" w:rsidR="00CC4808" w:rsidRDefault="00CC48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ras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Eras Md BT">
    <w:panose1 w:val="020B05020305090308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93366" w14:textId="4F05DB99" w:rsidR="00BA7352" w:rsidRPr="00BA7352" w:rsidRDefault="00BA7352" w:rsidP="00BA7352">
    <w:pPr>
      <w:framePr w:w="4891" w:h="433" w:hSpace="141" w:wrap="auto" w:vAnchor="page" w:hAnchor="page" w:x="5785" w:y="15451"/>
      <w:jc w:val="center"/>
      <w:rPr>
        <w:rFonts w:ascii="NewsGotT" w:hAnsi="NewsGotT"/>
        <w:sz w:val="18"/>
        <w:szCs w:val="28"/>
      </w:rPr>
    </w:pPr>
    <w:r w:rsidRPr="00BA7352">
      <w:rPr>
        <w:rFonts w:ascii="NewsGotT" w:hAnsi="NewsGotT"/>
        <w:sz w:val="18"/>
        <w:szCs w:val="28"/>
      </w:rPr>
      <w:t xml:space="preserve">C/El </w:t>
    </w:r>
    <w:proofErr w:type="spellStart"/>
    <w:r w:rsidRPr="00BA7352">
      <w:rPr>
        <w:rFonts w:ascii="NewsGotT" w:hAnsi="NewsGotT"/>
        <w:sz w:val="18"/>
        <w:szCs w:val="28"/>
      </w:rPr>
      <w:t>Pendique</w:t>
    </w:r>
    <w:proofErr w:type="spellEnd"/>
    <w:r w:rsidRPr="00BA7352">
      <w:rPr>
        <w:rFonts w:ascii="NewsGotT" w:hAnsi="NewsGotT"/>
        <w:sz w:val="18"/>
        <w:szCs w:val="28"/>
      </w:rPr>
      <w:t xml:space="preserve"> S/N. 21710. Bollullos Par del Condado (Huelva)</w:t>
    </w:r>
  </w:p>
  <w:p w14:paraId="0FE5C7DE" w14:textId="77777777" w:rsidR="00BA7352" w:rsidRPr="00BA7352" w:rsidRDefault="00BA7352" w:rsidP="00BA7352">
    <w:pPr>
      <w:framePr w:w="4891" w:h="433" w:hSpace="141" w:wrap="auto" w:vAnchor="page" w:hAnchor="page" w:x="5785" w:y="15451"/>
      <w:jc w:val="center"/>
      <w:rPr>
        <w:rFonts w:ascii="NewsGotT" w:hAnsi="NewsGotT"/>
        <w:sz w:val="18"/>
        <w:szCs w:val="28"/>
      </w:rPr>
    </w:pPr>
    <w:r w:rsidRPr="00BA7352">
      <w:rPr>
        <w:rFonts w:ascii="NewsGotT" w:hAnsi="NewsGotT"/>
        <w:sz w:val="18"/>
        <w:szCs w:val="28"/>
      </w:rPr>
      <w:t>Telf.: 959 43 99 37       Fax.: 959 43 99 40</w:t>
    </w:r>
  </w:p>
  <w:p w14:paraId="7D315421" w14:textId="2EC64A22" w:rsidR="00BA7352" w:rsidRPr="00BA7352" w:rsidRDefault="00BA7352" w:rsidP="00BA7352">
    <w:pPr>
      <w:framePr w:w="4891" w:h="433" w:hSpace="141" w:wrap="auto" w:vAnchor="page" w:hAnchor="page" w:x="5785" w:y="15451"/>
      <w:jc w:val="center"/>
      <w:rPr>
        <w:rFonts w:ascii="NewsGotT" w:hAnsi="NewsGotT"/>
        <w:sz w:val="18"/>
        <w:szCs w:val="28"/>
      </w:rPr>
    </w:pPr>
    <w:r w:rsidRPr="00BA7352">
      <w:rPr>
        <w:rFonts w:ascii="NewsGotT" w:hAnsi="NewsGotT"/>
        <w:sz w:val="18"/>
        <w:szCs w:val="28"/>
      </w:rPr>
      <w:t xml:space="preserve">Correo-e: </w:t>
    </w:r>
    <w:hyperlink r:id="rId1" w:history="1">
      <w:r w:rsidRPr="00BA7352">
        <w:rPr>
          <w:rStyle w:val="Hipervnculo"/>
          <w:rFonts w:ascii="NewsGotT" w:hAnsi="NewsGotT"/>
          <w:sz w:val="18"/>
          <w:szCs w:val="28"/>
        </w:rPr>
        <w:t>21700423.edu@juntadeandalucia.es</w:t>
      </w:r>
    </w:hyperlink>
  </w:p>
  <w:p w14:paraId="72406B02" w14:textId="0816D41F" w:rsidR="00BA7352" w:rsidRPr="00BA7352" w:rsidRDefault="00BA7352" w:rsidP="00BA7352">
    <w:pPr>
      <w:framePr w:w="4891" w:h="433" w:hSpace="141" w:wrap="auto" w:vAnchor="page" w:hAnchor="page" w:x="5785" w:y="15451"/>
      <w:jc w:val="center"/>
      <w:rPr>
        <w:rFonts w:ascii="NewsGotT" w:hAnsi="NewsGotT"/>
        <w:sz w:val="18"/>
        <w:szCs w:val="28"/>
      </w:rPr>
    </w:pPr>
    <w:r w:rsidRPr="00BA7352">
      <w:rPr>
        <w:rFonts w:ascii="NewsGotT" w:hAnsi="NewsGotT"/>
        <w:sz w:val="18"/>
        <w:szCs w:val="28"/>
      </w:rPr>
      <w:t xml:space="preserve">Web: </w:t>
    </w:r>
    <w:hyperlink r:id="rId2" w:history="1">
      <w:r w:rsidRPr="00BA7352">
        <w:rPr>
          <w:rStyle w:val="Hipervnculo"/>
          <w:rFonts w:ascii="NewsGotT" w:hAnsi="NewsGotT"/>
          <w:sz w:val="18"/>
          <w:szCs w:val="28"/>
        </w:rPr>
        <w:t>http://iessanantonio.com</w:t>
      </w:r>
    </w:hyperlink>
  </w:p>
  <w:p w14:paraId="451F5B4C" w14:textId="61C53403" w:rsidR="003131A4" w:rsidRPr="00BA7352" w:rsidRDefault="003131A4" w:rsidP="003131A4">
    <w:pPr>
      <w:pStyle w:val="Piedepgina"/>
      <w:ind w:left="709"/>
      <w:rPr>
        <w:rFonts w:hint="eastAsia"/>
        <w:sz w:val="22"/>
        <w:szCs w:val="20"/>
      </w:rPr>
    </w:pPr>
    <w:r w:rsidRPr="00BA7352">
      <w:rPr>
        <w:noProof/>
        <w:sz w:val="22"/>
        <w:szCs w:val="20"/>
      </w:rPr>
      <w:drawing>
        <wp:inline distT="0" distB="0" distL="0" distR="0" wp14:anchorId="04489AC6" wp14:editId="70664BDC">
          <wp:extent cx="838200" cy="295275"/>
          <wp:effectExtent l="0" t="0" r="0" b="0"/>
          <wp:docPr id="9" name="Imagen 9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7352" w:rsidRPr="00BA7352">
      <w:rPr>
        <w:sz w:val="22"/>
        <w:szCs w:val="20"/>
      </w:rPr>
      <w:tab/>
    </w:r>
    <w:r w:rsidR="00BA7352" w:rsidRPr="00BA7352">
      <w:rPr>
        <w:sz w:val="22"/>
        <w:szCs w:val="20"/>
      </w:rPr>
      <w:tab/>
    </w:r>
  </w:p>
  <w:p w14:paraId="1E918E10" w14:textId="03ACB8B7" w:rsidR="003131A4" w:rsidRPr="00BA7352" w:rsidRDefault="003131A4" w:rsidP="003131A4">
    <w:pPr>
      <w:pStyle w:val="Piedepgina"/>
      <w:rPr>
        <w:rFonts w:ascii="NewsGotT" w:hAnsi="NewsGotT"/>
        <w:sz w:val="18"/>
        <w:szCs w:val="16"/>
      </w:rPr>
    </w:pPr>
    <w:r w:rsidRPr="00BA7352">
      <w:rPr>
        <w:rFonts w:ascii="NewsGotT" w:hAnsi="NewsGotT"/>
        <w:sz w:val="18"/>
        <w:szCs w:val="16"/>
      </w:rPr>
      <w:t xml:space="preserve">Esta obra está bajo licencia </w:t>
    </w:r>
    <w:hyperlink r:id="rId4" w:history="1">
      <w:r w:rsidRPr="00BA7352">
        <w:rPr>
          <w:rStyle w:val="Hipervnculo"/>
          <w:rFonts w:ascii="NewsGotT" w:hAnsi="NewsGotT"/>
          <w:sz w:val="18"/>
          <w:szCs w:val="16"/>
        </w:rPr>
        <w:t>CC BY NC ND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9426E" w14:textId="77777777" w:rsidR="00CC4808" w:rsidRDefault="00CC480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B9B8CDE" w14:textId="77777777" w:rsidR="00CC4808" w:rsidRDefault="00CC480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DE1C6" w14:textId="77777777" w:rsidR="00FE1EFB" w:rsidRPr="00D93AD2" w:rsidRDefault="00FE1EFB" w:rsidP="00D93AD2">
    <w:pPr>
      <w:pStyle w:val="Remitedesobre"/>
      <w:framePr w:w="3796" w:h="601" w:wrap="notBeside" w:hAnchor="page" w:x="6856" w:y="466"/>
      <w:ind w:left="-7088" w:firstLine="7088"/>
      <w:rPr>
        <w:rFonts w:ascii="Eras Bk BT" w:hAnsi="Eras Bk BT"/>
        <w:b/>
        <w:smallCaps/>
        <w:w w:val="80"/>
        <w:sz w:val="26"/>
        <w:szCs w:val="28"/>
      </w:rPr>
    </w:pPr>
    <w:r w:rsidRPr="00D93AD2">
      <w:rPr>
        <w:rFonts w:ascii="Eras Bk BT" w:hAnsi="Eras Bk BT"/>
        <w:b/>
        <w:smallCaps/>
        <w:w w:val="80"/>
        <w:sz w:val="26"/>
        <w:szCs w:val="28"/>
      </w:rPr>
      <w:t>CONSEJERÍA DE EDUCACIÓN Y DEPORTE</w:t>
    </w:r>
  </w:p>
  <w:p w14:paraId="794B5E90" w14:textId="69F4833E" w:rsidR="00FE1EFB" w:rsidRPr="00D93AD2" w:rsidRDefault="00FE1EFB" w:rsidP="00D93AD2">
    <w:pPr>
      <w:pStyle w:val="Remitedesobre"/>
      <w:framePr w:w="3796" w:h="601" w:wrap="notBeside" w:hAnchor="page" w:x="6856" w:y="466"/>
      <w:ind w:left="-7088" w:firstLine="7088"/>
      <w:rPr>
        <w:rFonts w:ascii="Eras Md BT" w:hAnsi="Eras Md BT"/>
        <w:b/>
        <w:w w:val="80"/>
        <w:sz w:val="22"/>
        <w:szCs w:val="22"/>
      </w:rPr>
    </w:pPr>
    <w:r w:rsidRPr="00D93AD2">
      <w:rPr>
        <w:rFonts w:ascii="Eras Md BT" w:hAnsi="Eras Md BT"/>
        <w:w w:val="80"/>
        <w:sz w:val="22"/>
        <w:szCs w:val="22"/>
      </w:rPr>
      <w:t>IES San Antonio (Bollullos Par del Condado)</w:t>
    </w:r>
  </w:p>
  <w:p w14:paraId="46E460DB" w14:textId="52BB01C1" w:rsidR="00FE1EFB" w:rsidRDefault="00FE1EFB" w:rsidP="00FE1EFB">
    <w:pPr>
      <w:pStyle w:val="Encabezado"/>
      <w:tabs>
        <w:tab w:val="clear" w:pos="4252"/>
        <w:tab w:val="clear" w:pos="8504"/>
        <w:tab w:val="left" w:pos="6480"/>
      </w:tabs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2FCCEA" wp14:editId="4BA5D7A0">
          <wp:simplePos x="0" y="0"/>
          <wp:positionH relativeFrom="column">
            <wp:posOffset>70485</wp:posOffset>
          </wp:positionH>
          <wp:positionV relativeFrom="paragraph">
            <wp:posOffset>-104775</wp:posOffset>
          </wp:positionV>
          <wp:extent cx="1933575" cy="200025"/>
          <wp:effectExtent l="0" t="0" r="952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66"/>
    <w:rsid w:val="00210E18"/>
    <w:rsid w:val="003131A4"/>
    <w:rsid w:val="00594FA7"/>
    <w:rsid w:val="00703FFF"/>
    <w:rsid w:val="007B1866"/>
    <w:rsid w:val="007F5594"/>
    <w:rsid w:val="0096417B"/>
    <w:rsid w:val="00BA7352"/>
    <w:rsid w:val="00BE5100"/>
    <w:rsid w:val="00CC4808"/>
    <w:rsid w:val="00D93AD2"/>
    <w:rsid w:val="00EE701B"/>
    <w:rsid w:val="00F6442A"/>
    <w:rsid w:val="00FD0F48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DA2F3"/>
  <w15:docId w15:val="{4E51762D-7B42-467B-864F-C4565D52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FE1EF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E1EFB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FE1EF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1EFB"/>
    <w:rPr>
      <w:rFonts w:cs="Mangal"/>
      <w:szCs w:val="21"/>
    </w:rPr>
  </w:style>
  <w:style w:type="paragraph" w:styleId="Remitedesobre">
    <w:name w:val="envelope return"/>
    <w:basedOn w:val="Normal"/>
    <w:rsid w:val="00FE1EFB"/>
    <w:pPr>
      <w:keepLines/>
      <w:framePr w:w="2635" w:h="1138" w:wrap="notBeside" w:vAnchor="page" w:hAnchor="margin" w:xAlign="right" w:y="678"/>
      <w:widowControl w:val="0"/>
      <w:suppressAutoHyphens w:val="0"/>
      <w:autoSpaceDN/>
      <w:spacing w:line="200" w:lineRule="auto"/>
      <w:ind w:right="-120"/>
      <w:textAlignment w:val="auto"/>
    </w:pPr>
    <w:rPr>
      <w:rFonts w:ascii="Times New Roman" w:eastAsia="Times New Roman" w:hAnsi="Times New Roman" w:cs="Times New Roman"/>
      <w:kern w:val="0"/>
      <w:sz w:val="16"/>
      <w:szCs w:val="20"/>
      <w:lang w:eastAsia="es-ES" w:bidi="ar-SA"/>
    </w:rPr>
  </w:style>
  <w:style w:type="table" w:styleId="Tablaconcuadrcula">
    <w:name w:val="Table Grid"/>
    <w:basedOn w:val="Tablanormal"/>
    <w:uiPriority w:val="39"/>
    <w:rsid w:val="00BE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131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3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formulario-microrrelatos-IESS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iessanantonio.com" TargetMode="External"/><Relationship Id="rId1" Type="http://schemas.openxmlformats.org/officeDocument/2006/relationships/hyperlink" Target="mailto:21700423.edu@juntadeandalucia.es" TargetMode="External"/><Relationship Id="rId4" Type="http://schemas.openxmlformats.org/officeDocument/2006/relationships/hyperlink" Target="https://creativecommons.org/licenses/by-nc-nd/4.0/dee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Luismi</cp:lastModifiedBy>
  <cp:revision>6</cp:revision>
  <dcterms:created xsi:type="dcterms:W3CDTF">2020-02-11T23:34:00Z</dcterms:created>
  <dcterms:modified xsi:type="dcterms:W3CDTF">2020-02-12T00:20:00Z</dcterms:modified>
</cp:coreProperties>
</file>